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C5" w:rsidRPr="00476AC5" w:rsidRDefault="00476AC5" w:rsidP="00476AC5">
      <w:pPr>
        <w:shd w:val="clear" w:color="auto" w:fill="FFFFFF"/>
        <w:jc w:val="center"/>
        <w:rPr>
          <w:rFonts w:ascii="Times-New-Roman" w:eastAsia="Times New Roman" w:hAnsi="Times-New-Roman" w:cs="Times New Roman"/>
          <w:color w:val="000000"/>
          <w:sz w:val="32"/>
          <w:szCs w:val="32"/>
        </w:rPr>
      </w:pP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St. George Parks and Recreation</w:t>
      </w:r>
    </w:p>
    <w:p w:rsidR="00476AC5" w:rsidRPr="00476AC5" w:rsidRDefault="00476AC5" w:rsidP="00476AC5">
      <w:pPr>
        <w:shd w:val="clear" w:color="auto" w:fill="FFFFFF"/>
        <w:jc w:val="center"/>
        <w:rPr>
          <w:rFonts w:ascii="Times-New-Roman" w:eastAsia="Times New Roman" w:hAnsi="Times-New-Roman" w:cs="Times New Roman"/>
          <w:color w:val="000000"/>
          <w:sz w:val="32"/>
          <w:szCs w:val="32"/>
        </w:rPr>
      </w:pP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Team Sponsor Policy</w:t>
      </w:r>
    </w:p>
    <w:p w:rsidR="00476AC5" w:rsidRPr="00476AC5" w:rsidRDefault="00476AC5" w:rsidP="00476AC5">
      <w:pPr>
        <w:shd w:val="clear" w:color="auto" w:fill="FFFFFF"/>
        <w:jc w:val="center"/>
        <w:rPr>
          <w:rFonts w:ascii="Times-New-Roman" w:eastAsia="Times New Roman" w:hAnsi="Times-New-Roman" w:cs="Times New Roman"/>
          <w:color w:val="000000"/>
          <w:sz w:val="32"/>
          <w:szCs w:val="32"/>
        </w:rPr>
      </w:pP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 </w:t>
      </w:r>
    </w:p>
    <w:p w:rsidR="00476AC5" w:rsidRPr="00476AC5" w:rsidRDefault="00476AC5" w:rsidP="00476AC5">
      <w:pPr>
        <w:shd w:val="clear" w:color="auto" w:fill="FFFFFF"/>
        <w:rPr>
          <w:rFonts w:ascii="Times-New-Roman" w:eastAsia="Times New Roman" w:hAnsi="Times-New-Roman" w:cs="Times New Roman"/>
          <w:color w:val="000000"/>
          <w:sz w:val="32"/>
          <w:szCs w:val="32"/>
        </w:rPr>
      </w:pP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 </w:t>
      </w:r>
    </w:p>
    <w:p w:rsidR="00476AC5" w:rsidRPr="00476AC5" w:rsidRDefault="00476AC5" w:rsidP="00476AC5">
      <w:pPr>
        <w:shd w:val="clear" w:color="auto" w:fill="FFFFFF"/>
        <w:rPr>
          <w:rFonts w:ascii="Times-New-Roman" w:eastAsia="Times New Roman" w:hAnsi="Times-New-Roman" w:cs="Times New Roman"/>
          <w:color w:val="000000"/>
          <w:sz w:val="32"/>
          <w:szCs w:val="32"/>
        </w:rPr>
      </w:pP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 xml:space="preserve">   Beginning with the 2018 </w:t>
      </w:r>
      <w:proofErr w:type="gramStart"/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Fall</w:t>
      </w:r>
      <w:proofErr w:type="gramEnd"/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 xml:space="preserve"> season, the Town of St. George is accepting sponsorship proposals from local businesses for youth sports teams.</w:t>
      </w:r>
    </w:p>
    <w:p w:rsidR="00476AC5" w:rsidRPr="00476AC5" w:rsidRDefault="00476AC5" w:rsidP="00476AC5">
      <w:pPr>
        <w:shd w:val="clear" w:color="auto" w:fill="FFFFFF"/>
        <w:rPr>
          <w:rFonts w:ascii="Times-New-Roman" w:eastAsia="Times New Roman" w:hAnsi="Times-New-Roman" w:cs="Times New Roman"/>
          <w:color w:val="000000"/>
          <w:sz w:val="32"/>
          <w:szCs w:val="32"/>
        </w:rPr>
      </w:pP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 </w:t>
      </w:r>
    </w:p>
    <w:p w:rsidR="00476AC5" w:rsidRPr="00476AC5" w:rsidRDefault="00476AC5" w:rsidP="00476AC5">
      <w:pPr>
        <w:shd w:val="clear" w:color="auto" w:fill="FFFFFF"/>
        <w:rPr>
          <w:rFonts w:ascii="Times-New-Roman" w:eastAsia="Times New Roman" w:hAnsi="Times-New-Roman" w:cs="Times New Roman"/>
          <w:color w:val="000000"/>
          <w:sz w:val="32"/>
          <w:szCs w:val="32"/>
        </w:rPr>
      </w:pP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The Parks and Recreation Director will send out a request for sponsors to the local community via Constant Contact as well as posting it on the town website and in prominent acceptable places in town.  </w:t>
      </w:r>
    </w:p>
    <w:p w:rsidR="00476AC5" w:rsidRPr="00476AC5" w:rsidRDefault="00476AC5" w:rsidP="00476AC5">
      <w:pPr>
        <w:shd w:val="clear" w:color="auto" w:fill="FFFFFF"/>
        <w:rPr>
          <w:rFonts w:ascii="Times-New-Roman" w:eastAsia="Times New Roman" w:hAnsi="Times-New-Roman" w:cs="Times New Roman"/>
          <w:color w:val="000000"/>
          <w:sz w:val="32"/>
          <w:szCs w:val="32"/>
        </w:rPr>
      </w:pP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 xml:space="preserve">Interested businesses will express interest in writing </w:t>
      </w:r>
      <w:proofErr w:type="gramStart"/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( may</w:t>
      </w:r>
      <w:proofErr w:type="gramEnd"/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 xml:space="preserve"> be by email) to the Parks and Recreation Director. All letters of interest must be in before the deadline.</w:t>
      </w:r>
    </w:p>
    <w:p w:rsidR="00476AC5" w:rsidRPr="00476AC5" w:rsidRDefault="00476AC5" w:rsidP="00476AC5">
      <w:pPr>
        <w:shd w:val="clear" w:color="auto" w:fill="FFFFFF"/>
        <w:rPr>
          <w:rFonts w:ascii="Times-New-Roman" w:eastAsia="Times New Roman" w:hAnsi="Times-New-Roman" w:cs="Times New Roman"/>
          <w:color w:val="000000"/>
          <w:sz w:val="32"/>
          <w:szCs w:val="32"/>
        </w:rPr>
      </w:pPr>
      <w:hyperlink r:id="rId5" w:tgtFrame="_blank" w:history="1">
        <w:r w:rsidRPr="00476AC5">
          <w:rPr>
            <w:rFonts w:ascii="Times-New-Roman" w:eastAsia="Times New Roman" w:hAnsi="Times-New-Roman" w:cs="Times New Roman"/>
            <w:color w:val="1155CC"/>
            <w:sz w:val="32"/>
            <w:szCs w:val="32"/>
            <w:u w:val="single"/>
          </w:rPr>
          <w:t>b.vail@stgeorgemaine.com</w:t>
        </w:r>
      </w:hyperlink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 or P&amp;R Director Town of St. George PO Box 131 Tenants Harbor 04860</w:t>
      </w:r>
    </w:p>
    <w:p w:rsidR="00476AC5" w:rsidRPr="00476AC5" w:rsidRDefault="00476AC5" w:rsidP="00476AC5">
      <w:pPr>
        <w:shd w:val="clear" w:color="auto" w:fill="FFFFFF"/>
        <w:rPr>
          <w:rFonts w:ascii="Times-New-Roman" w:eastAsia="Times New Roman" w:hAnsi="Times-New-Roman" w:cs="Times New Roman"/>
          <w:color w:val="000000"/>
          <w:sz w:val="32"/>
          <w:szCs w:val="32"/>
        </w:rPr>
      </w:pP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Businesses will be accepted on a first-come, first-serve basis provided there concerns related to the business.   The town of St. George reserves the right to select sponsors.</w:t>
      </w:r>
    </w:p>
    <w:p w:rsidR="00476AC5" w:rsidRPr="00476AC5" w:rsidRDefault="00476AC5" w:rsidP="00476AC5">
      <w:pPr>
        <w:shd w:val="clear" w:color="auto" w:fill="FFFFFF"/>
        <w:rPr>
          <w:rFonts w:ascii="Times-New-Roman" w:eastAsia="Times New Roman" w:hAnsi="Times-New-Roman" w:cs="Times New Roman"/>
          <w:color w:val="000000"/>
          <w:sz w:val="32"/>
          <w:szCs w:val="32"/>
        </w:rPr>
      </w:pP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Sponsorship costs will be posted and be based on the level of the team. For instance the cost of sponsoring a 5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  <w:vertAlign w:val="superscript"/>
        </w:rPr>
        <w:t>th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-6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  <w:vertAlign w:val="superscript"/>
        </w:rPr>
        <w:t>th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 team will be greater than that of a 3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  <w:vertAlign w:val="superscript"/>
        </w:rPr>
        <w:t>rd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-4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  <w:vertAlign w:val="superscript"/>
        </w:rPr>
        <w:t>th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 team or a T-ball team.</w:t>
      </w:r>
    </w:p>
    <w:p w:rsidR="00476AC5" w:rsidRPr="00476AC5" w:rsidRDefault="00476AC5" w:rsidP="00476AC5">
      <w:pPr>
        <w:shd w:val="clear" w:color="auto" w:fill="FFFFFF"/>
        <w:rPr>
          <w:rFonts w:ascii="Times-New-Roman" w:eastAsia="Times New Roman" w:hAnsi="Times-New-Roman" w:cs="Times New Roman"/>
          <w:color w:val="000000"/>
          <w:sz w:val="32"/>
          <w:szCs w:val="32"/>
        </w:rPr>
      </w:pP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Sponsors names will be displayed on the back of the jersey above the number.</w:t>
      </w:r>
    </w:p>
    <w:p w:rsidR="00476AC5" w:rsidRPr="00476AC5" w:rsidRDefault="00476AC5" w:rsidP="00476AC5">
      <w:pPr>
        <w:shd w:val="clear" w:color="auto" w:fill="FFFFFF"/>
        <w:rPr>
          <w:rFonts w:ascii="Times-New-Roman" w:eastAsia="Times New Roman" w:hAnsi="Times-New-Roman" w:cs="Times New Roman"/>
          <w:color w:val="000000"/>
          <w:sz w:val="32"/>
          <w:szCs w:val="32"/>
        </w:rPr>
      </w:pP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Sponsorships are on a yearly basis but previous year's </w:t>
      </w:r>
      <w:proofErr w:type="spellStart"/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sponsorshave</w:t>
      </w:r>
      <w:proofErr w:type="spellEnd"/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 xml:space="preserve"> an opportunity to renew prior to a request for new sponsors.</w:t>
      </w:r>
    </w:p>
    <w:p w:rsidR="00476AC5" w:rsidRPr="00476AC5" w:rsidRDefault="00476AC5" w:rsidP="00476AC5">
      <w:pPr>
        <w:shd w:val="clear" w:color="auto" w:fill="FFFFFF"/>
        <w:rPr>
          <w:rFonts w:ascii="Times-New-Roman" w:eastAsia="Times New Roman" w:hAnsi="Times-New-Roman" w:cs="Times New Roman"/>
          <w:color w:val="000000"/>
          <w:sz w:val="32"/>
          <w:szCs w:val="32"/>
        </w:rPr>
      </w:pP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Sponsor checks are counted as P&amp;R income.</w:t>
      </w:r>
    </w:p>
    <w:p w:rsidR="00476AC5" w:rsidRPr="00476AC5" w:rsidRDefault="00476AC5" w:rsidP="00476AC5">
      <w:pPr>
        <w:shd w:val="clear" w:color="auto" w:fill="FFFFFF"/>
        <w:rPr>
          <w:rFonts w:ascii="Times-New-Roman" w:eastAsia="Times New Roman" w:hAnsi="Times-New-Roman" w:cs="Times New Roman"/>
          <w:color w:val="000000"/>
          <w:sz w:val="32"/>
          <w:szCs w:val="32"/>
        </w:rPr>
      </w:pP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Sponsor Levels:</w:t>
      </w:r>
    </w:p>
    <w:p w:rsidR="00476AC5" w:rsidRPr="00476AC5" w:rsidRDefault="00476AC5" w:rsidP="00476AC5">
      <w:pPr>
        <w:shd w:val="clear" w:color="auto" w:fill="FFFFFF"/>
        <w:rPr>
          <w:rFonts w:ascii="Times-New-Roman" w:eastAsia="Times New Roman" w:hAnsi="Times-New-Roman" w:cs="Times New Roman"/>
          <w:color w:val="000000"/>
          <w:sz w:val="32"/>
          <w:szCs w:val="32"/>
        </w:rPr>
      </w:pP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5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  <w:vertAlign w:val="superscript"/>
        </w:rPr>
        <w:t>th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-6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  <w:vertAlign w:val="superscript"/>
        </w:rPr>
        <w:t>th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 Youth Soccer                                                         $175</w:t>
      </w:r>
    </w:p>
    <w:p w:rsidR="00476AC5" w:rsidRPr="00476AC5" w:rsidRDefault="00476AC5" w:rsidP="00476AC5">
      <w:pPr>
        <w:shd w:val="clear" w:color="auto" w:fill="FFFFFF"/>
        <w:rPr>
          <w:rFonts w:ascii="Times-New-Roman" w:eastAsia="Times New Roman" w:hAnsi="Times-New-Roman" w:cs="Times New Roman"/>
          <w:color w:val="000000"/>
          <w:sz w:val="32"/>
          <w:szCs w:val="32"/>
        </w:rPr>
      </w:pP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3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  <w:vertAlign w:val="superscript"/>
        </w:rPr>
        <w:t>rd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-4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  <w:vertAlign w:val="superscript"/>
        </w:rPr>
        <w:t>th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$150</w:t>
      </w:r>
    </w:p>
    <w:p w:rsidR="00476AC5" w:rsidRPr="00476AC5" w:rsidRDefault="00476AC5" w:rsidP="00476AC5">
      <w:pPr>
        <w:shd w:val="clear" w:color="auto" w:fill="FFFFFF"/>
        <w:rPr>
          <w:rFonts w:ascii="Times-New-Roman" w:eastAsia="Times New Roman" w:hAnsi="Times-New-Roman" w:cs="Times New Roman"/>
          <w:color w:val="000000"/>
          <w:sz w:val="32"/>
          <w:szCs w:val="32"/>
        </w:rPr>
      </w:pP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1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  <w:vertAlign w:val="superscript"/>
        </w:rPr>
        <w:t>st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-2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  <w:vertAlign w:val="superscript"/>
        </w:rPr>
        <w:t>nd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$125</w:t>
      </w:r>
    </w:p>
    <w:p w:rsidR="00476AC5" w:rsidRPr="00476AC5" w:rsidRDefault="00476AC5" w:rsidP="00476AC5">
      <w:pPr>
        <w:shd w:val="clear" w:color="auto" w:fill="FFFFFF"/>
        <w:rPr>
          <w:rFonts w:ascii="Times-New-Roman" w:eastAsia="Times New Roman" w:hAnsi="Times-New-Roman" w:cs="Times New Roman"/>
          <w:color w:val="000000"/>
          <w:sz w:val="32"/>
          <w:szCs w:val="32"/>
        </w:rPr>
      </w:pP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5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  <w:vertAlign w:val="superscript"/>
        </w:rPr>
        <w:t>th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-6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  <w:vertAlign w:val="superscript"/>
        </w:rPr>
        <w:t>th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 Basketball                                                               $175</w:t>
      </w:r>
    </w:p>
    <w:p w:rsidR="00476AC5" w:rsidRPr="00476AC5" w:rsidRDefault="00476AC5" w:rsidP="00476AC5">
      <w:pPr>
        <w:shd w:val="clear" w:color="auto" w:fill="FFFFFF"/>
        <w:rPr>
          <w:rFonts w:ascii="Times-New-Roman" w:eastAsia="Times New Roman" w:hAnsi="Times-New-Roman" w:cs="Times New Roman"/>
          <w:color w:val="000000"/>
          <w:sz w:val="32"/>
          <w:szCs w:val="32"/>
        </w:rPr>
      </w:pP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3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  <w:vertAlign w:val="superscript"/>
        </w:rPr>
        <w:t>rd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 4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  <w:vertAlign w:val="superscript"/>
        </w:rPr>
        <w:t>th</w:t>
      </w: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$150</w:t>
      </w:r>
    </w:p>
    <w:p w:rsidR="00476AC5" w:rsidRPr="00476AC5" w:rsidRDefault="00476AC5" w:rsidP="00476AC5">
      <w:pPr>
        <w:shd w:val="clear" w:color="auto" w:fill="FFFFFF"/>
        <w:rPr>
          <w:rFonts w:ascii="Times-New-Roman" w:eastAsia="Times New Roman" w:hAnsi="Times-New-Roman" w:cs="Times New Roman"/>
          <w:color w:val="000000"/>
          <w:sz w:val="32"/>
          <w:szCs w:val="32"/>
        </w:rPr>
      </w:pPr>
      <w:r w:rsidRPr="00476AC5">
        <w:rPr>
          <w:rFonts w:ascii="Times-New-Roman" w:eastAsia="Times New Roman" w:hAnsi="Times-New-Roman" w:cs="Times New Roman"/>
          <w:color w:val="000000"/>
          <w:sz w:val="32"/>
          <w:szCs w:val="32"/>
        </w:rPr>
        <w:t>T-Ball                                                                                     $150</w:t>
      </w:r>
    </w:p>
    <w:p w:rsidR="00BB7416" w:rsidRDefault="00BB7416">
      <w:bookmarkStart w:id="0" w:name="_GoBack"/>
      <w:bookmarkEnd w:id="0"/>
    </w:p>
    <w:sectPr w:rsidR="00BB7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C5"/>
    <w:rsid w:val="00476AC5"/>
    <w:rsid w:val="00B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vail@stgeorgema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2019-08-28T14:24:00Z</dcterms:created>
  <dcterms:modified xsi:type="dcterms:W3CDTF">2019-08-28T14:25:00Z</dcterms:modified>
</cp:coreProperties>
</file>